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采购文件获取登记表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234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生鲜配送服务采购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拟参与的分包号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（若采购项目未分包则无须填写）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采购文件获取时间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供应商签章确认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【请签章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覆盖此处】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0" w:after="156" w:line="400" w:lineRule="exact"/>
              <w:ind w:left="0" w:leftChars="0" w:firstLine="0" w:firstLineChars="0"/>
              <w:jc w:val="both"/>
              <w:textAlignment w:val="auto"/>
              <w:outlineLvl w:val="4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经办人（签字）：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40"/>
          <w:pgMar w:top="1440" w:right="1080" w:bottom="1440" w:left="1080" w:header="62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若本项目发生澄清或者修改，澄清或者修改的内容可能影响响应文件编制的，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四川深启工程项目咨询有限公司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将以电子邮件的形式，电邮至供应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商指定联系人的电子邮箱进行通知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textAlignment w:val="baseline"/>
    </w:pPr>
    <w:r>
      <w:rPr>
        <w:rStyle w:val="10"/>
        <w:rFonts w:hint="eastAsia" w:ascii="华文隶书" w:hAnsi="华文隶书" w:eastAsia="华文隶书" w:cs="华文隶书"/>
        <w:b/>
        <w:bCs/>
        <w:color w:val="000000"/>
        <w:sz w:val="28"/>
        <w:szCs w:val="28"/>
        <w:u w:val="double"/>
      </w:rPr>
      <w:drawing>
        <wp:inline distT="0" distB="0" distL="114300" distR="114300">
          <wp:extent cx="628650" cy="462915"/>
          <wp:effectExtent l="0" t="0" r="0" b="13335"/>
          <wp:docPr id="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0"/>
        <w:rFonts w:hint="eastAsia" w:ascii="华文隶书" w:hAnsi="华文隶书" w:eastAsia="华文隶书" w:cs="华文隶书"/>
        <w:b/>
        <w:bCs/>
        <w:color w:val="000000"/>
        <w:position w:val="3"/>
        <w:sz w:val="28"/>
        <w:szCs w:val="28"/>
        <w:u w:val="double"/>
      </w:rPr>
      <w:t>四川深启工程项目咨询有限公司            守法  专业  高效  致远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textAlignment w:val="baseline"/>
    </w:pPr>
    <w:r>
      <w:rPr>
        <w:rStyle w:val="10"/>
        <w:rFonts w:hint="eastAsia" w:ascii="华文隶书" w:hAnsi="华文隶书" w:eastAsia="华文隶书" w:cs="华文隶书"/>
        <w:b/>
        <w:bCs/>
        <w:color w:val="000000"/>
        <w:sz w:val="28"/>
        <w:szCs w:val="28"/>
        <w:u w:val="double"/>
      </w:rPr>
      <w:drawing>
        <wp:inline distT="0" distB="0" distL="114300" distR="114300">
          <wp:extent cx="628650" cy="462915"/>
          <wp:effectExtent l="0" t="0" r="0" b="1333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0"/>
        <w:rFonts w:hint="eastAsia" w:ascii="华文隶书" w:hAnsi="华文隶书" w:eastAsia="华文隶书" w:cs="华文隶书"/>
        <w:b/>
        <w:bCs/>
        <w:color w:val="000000"/>
        <w:position w:val="3"/>
        <w:sz w:val="28"/>
        <w:szCs w:val="28"/>
        <w:u w:val="double"/>
      </w:rPr>
      <w:t>四川深启工程项目咨询有限公司            守法  专业  高效  致远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WZlYmQyYjI1YTIxOGQ4YjkxMDBmYmI1NTA4ZmUifQ=="/>
  </w:docVars>
  <w:rsids>
    <w:rsidRoot w:val="00000000"/>
    <w:rsid w:val="43C6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2023-08-14T07:38:59Z</dcterms:created>
  <dc:creator>lenovo</dc:creator>
  <cp:lastModifiedBy>¹°</cp:lastModifiedBy>
  <dcterms:modified xsi:type="dcterms:W3CDTF">2023-08-14T07:39:17Z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D071A2BFE5334203A74696D343ABCBD4_12</vt:lpwstr>
  </property>
</Properties>
</file>